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002B" w14:textId="77777777" w:rsidR="00CB2DE7" w:rsidRDefault="00CB2DE7" w:rsidP="00CB2DE7">
      <w:pPr>
        <w:spacing w:after="0" w:line="240" w:lineRule="auto"/>
        <w:jc w:val="center"/>
        <w:rPr>
          <w:sz w:val="32"/>
          <w:szCs w:val="32"/>
        </w:rPr>
      </w:pPr>
      <w:r>
        <w:rPr>
          <w:sz w:val="32"/>
          <w:szCs w:val="32"/>
        </w:rPr>
        <w:t>Volunteer Emergency Contact Information &amp; Waiver (under age 18)</w:t>
      </w:r>
    </w:p>
    <w:p w14:paraId="6DC1683B" w14:textId="77777777" w:rsidR="00CB2DE7" w:rsidRPr="004D063C" w:rsidRDefault="00CB2DE7" w:rsidP="00CB2DE7">
      <w:pPr>
        <w:spacing w:after="0" w:line="240" w:lineRule="auto"/>
        <w:jc w:val="center"/>
        <w:rPr>
          <w:color w:val="FF0000"/>
          <w:sz w:val="24"/>
          <w:szCs w:val="24"/>
        </w:rPr>
      </w:pPr>
      <w:r w:rsidRPr="004D063C">
        <w:rPr>
          <w:color w:val="FF0000"/>
          <w:sz w:val="24"/>
          <w:szCs w:val="24"/>
        </w:rPr>
        <w:t>Requires Parent/Guardian Consent</w:t>
      </w:r>
    </w:p>
    <w:p w14:paraId="2FC88DE1" w14:textId="77777777" w:rsidR="00CB2DE7" w:rsidRDefault="00CB2DE7" w:rsidP="00CB2DE7">
      <w:pPr>
        <w:spacing w:after="0" w:line="240" w:lineRule="auto"/>
        <w:jc w:val="center"/>
        <w:rPr>
          <w:color w:val="FF0000"/>
        </w:rPr>
      </w:pPr>
      <w:r w:rsidRPr="0017354F">
        <w:t>To be completed before service is performed</w:t>
      </w:r>
      <w:r>
        <w:t xml:space="preserve">. </w:t>
      </w:r>
      <w:r w:rsidRPr="00885107">
        <w:rPr>
          <w:i/>
        </w:rPr>
        <w:t>Read this waiver very carefully before you sign.</w:t>
      </w:r>
      <w:r>
        <w:t xml:space="preserve"> </w:t>
      </w:r>
      <w:r w:rsidRPr="0017354F">
        <w:t xml:space="preserve"> </w:t>
      </w:r>
    </w:p>
    <w:p w14:paraId="3BF7C0B0" w14:textId="77777777" w:rsidR="00CB2DE7" w:rsidRPr="0017354F" w:rsidRDefault="00CB2DE7" w:rsidP="00CB2DE7">
      <w:pPr>
        <w:spacing w:after="0" w:line="240" w:lineRule="auto"/>
        <w:jc w:val="center"/>
        <w:rPr>
          <w:color w:val="FF0000"/>
        </w:rPr>
      </w:pPr>
    </w:p>
    <w:p w14:paraId="2AA7F283" w14:textId="77777777" w:rsidR="00CB2DE7" w:rsidRPr="0017354F" w:rsidRDefault="00CB2DE7" w:rsidP="00CB2DE7">
      <w:pPr>
        <w:rPr>
          <w:b/>
          <w:sz w:val="28"/>
          <w:szCs w:val="28"/>
          <w:u w:val="single"/>
        </w:rPr>
      </w:pPr>
      <w:r w:rsidRPr="0017354F">
        <w:rPr>
          <w:b/>
          <w:sz w:val="28"/>
          <w:szCs w:val="28"/>
        </w:rPr>
        <w:t>Emergency Contact Informat</w:t>
      </w:r>
      <w:bookmarkStart w:id="0" w:name="_GoBack"/>
      <w:bookmarkEnd w:id="0"/>
      <w:r w:rsidRPr="0017354F">
        <w:rPr>
          <w:b/>
          <w:sz w:val="28"/>
          <w:szCs w:val="28"/>
        </w:rPr>
        <w:t>ion</w:t>
      </w:r>
      <w:r w:rsidRPr="0017354F">
        <w:rPr>
          <w:b/>
          <w:sz w:val="28"/>
          <w:szCs w:val="28"/>
        </w:rPr>
        <w:tab/>
      </w:r>
      <w:r>
        <w:rPr>
          <w:b/>
          <w:sz w:val="28"/>
          <w:szCs w:val="28"/>
        </w:rPr>
        <w:tab/>
      </w:r>
      <w:r>
        <w:rPr>
          <w:b/>
          <w:sz w:val="28"/>
          <w:szCs w:val="28"/>
        </w:rPr>
        <w:tab/>
      </w:r>
      <w:r>
        <w:rPr>
          <w:b/>
          <w:sz w:val="28"/>
          <w:szCs w:val="28"/>
        </w:rPr>
        <w:tab/>
      </w:r>
      <w:r w:rsidRPr="0017354F">
        <w:rPr>
          <w:b/>
          <w:sz w:val="28"/>
          <w:szCs w:val="28"/>
        </w:rPr>
        <w:tab/>
        <w:t xml:space="preserve">Date </w:t>
      </w:r>
      <w:r w:rsidRPr="0017354F">
        <w:rPr>
          <w:b/>
          <w:sz w:val="28"/>
          <w:szCs w:val="28"/>
          <w:u w:val="single"/>
        </w:rPr>
        <w:tab/>
      </w:r>
      <w:r w:rsidRPr="0017354F">
        <w:rPr>
          <w:b/>
          <w:sz w:val="28"/>
          <w:szCs w:val="28"/>
          <w:u w:val="single"/>
        </w:rPr>
        <w:tab/>
      </w:r>
      <w:r w:rsidRPr="0017354F">
        <w:rPr>
          <w:b/>
          <w:sz w:val="28"/>
          <w:szCs w:val="28"/>
          <w:u w:val="single"/>
        </w:rPr>
        <w:tab/>
      </w:r>
    </w:p>
    <w:p w14:paraId="080F4583" w14:textId="77777777" w:rsidR="00CB2DE7" w:rsidRPr="004D063C" w:rsidRDefault="00CB2DE7" w:rsidP="00CB2DE7">
      <w:pPr>
        <w:rPr>
          <w:sz w:val="20"/>
          <w:szCs w:val="20"/>
          <w:u w:val="single"/>
        </w:rPr>
      </w:pPr>
      <w:r>
        <w:rPr>
          <w:sz w:val="20"/>
          <w:szCs w:val="20"/>
        </w:rPr>
        <w:t>Participant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Age &amp; Birthdate</w:t>
      </w:r>
      <w:r>
        <w:rPr>
          <w:sz w:val="20"/>
          <w:szCs w:val="20"/>
          <w:u w:val="single"/>
        </w:rPr>
        <w:tab/>
      </w:r>
      <w:r>
        <w:rPr>
          <w:sz w:val="20"/>
          <w:szCs w:val="20"/>
          <w:u w:val="single"/>
        </w:rPr>
        <w:tab/>
      </w:r>
      <w:r>
        <w:rPr>
          <w:sz w:val="20"/>
          <w:szCs w:val="20"/>
          <w:u w:val="single"/>
        </w:rPr>
        <w:tab/>
      </w:r>
    </w:p>
    <w:p w14:paraId="4CEA75BA" w14:textId="77777777" w:rsidR="00CB2DE7" w:rsidRDefault="00CB2DE7" w:rsidP="00CB2DE7">
      <w:pPr>
        <w:rPr>
          <w:sz w:val="20"/>
          <w:szCs w:val="20"/>
          <w:u w:val="single"/>
        </w:rPr>
      </w:pPr>
      <w:r>
        <w:rPr>
          <w:sz w:val="20"/>
          <w:szCs w:val="20"/>
        </w:rPr>
        <w:t>IN case of an emergency, contact:</w:t>
      </w:r>
    </w:p>
    <w:p w14:paraId="59B330D1" w14:textId="77777777" w:rsidR="00CB2DE7" w:rsidRDefault="00CB2DE7" w:rsidP="00CB2DE7">
      <w:pPr>
        <w:rPr>
          <w:sz w:val="20"/>
          <w:szCs w:val="20"/>
          <w:u w:val="single"/>
        </w:rPr>
      </w:pPr>
      <w:r w:rsidRPr="0017354F">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17354F">
        <w:rPr>
          <w:sz w:val="20"/>
          <w:szCs w:val="20"/>
        </w:rPr>
        <w:t>Relationship</w:t>
      </w:r>
      <w:r>
        <w:rPr>
          <w:sz w:val="20"/>
          <w:szCs w:val="20"/>
          <w:u w:val="single"/>
        </w:rPr>
        <w:tab/>
      </w:r>
      <w:r>
        <w:rPr>
          <w:sz w:val="20"/>
          <w:szCs w:val="20"/>
          <w:u w:val="single"/>
        </w:rPr>
        <w:tab/>
      </w:r>
      <w:r>
        <w:rPr>
          <w:sz w:val="20"/>
          <w:szCs w:val="20"/>
          <w:u w:val="single"/>
        </w:rPr>
        <w:tab/>
      </w:r>
      <w:r>
        <w:rPr>
          <w:sz w:val="20"/>
          <w:szCs w:val="20"/>
          <w:u w:val="single"/>
        </w:rPr>
        <w:tab/>
      </w:r>
    </w:p>
    <w:p w14:paraId="4A64B05F" w14:textId="77777777" w:rsidR="00CB2DE7" w:rsidRDefault="00CB2DE7" w:rsidP="00CB2DE7">
      <w:pPr>
        <w:rPr>
          <w:sz w:val="20"/>
          <w:szCs w:val="20"/>
          <w:u w:val="single"/>
        </w:rPr>
      </w:pPr>
      <w:r w:rsidRPr="0017354F">
        <w:rPr>
          <w:sz w:val="20"/>
          <w:szCs w:val="20"/>
        </w:rPr>
        <w:t>Phone (primary)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17354F">
        <w:rPr>
          <w:sz w:val="20"/>
          <w:szCs w:val="20"/>
        </w:rPr>
        <w:t>Phone (secondary)</w:t>
      </w:r>
      <w:r>
        <w:rPr>
          <w:sz w:val="20"/>
          <w:szCs w:val="20"/>
          <w:u w:val="single"/>
        </w:rPr>
        <w:tab/>
      </w:r>
      <w:r>
        <w:rPr>
          <w:sz w:val="20"/>
          <w:szCs w:val="20"/>
          <w:u w:val="single"/>
        </w:rPr>
        <w:tab/>
      </w:r>
      <w:r>
        <w:rPr>
          <w:sz w:val="20"/>
          <w:szCs w:val="20"/>
          <w:u w:val="single"/>
        </w:rPr>
        <w:tab/>
      </w:r>
      <w:r>
        <w:rPr>
          <w:sz w:val="20"/>
          <w:szCs w:val="20"/>
          <w:u w:val="single"/>
        </w:rPr>
        <w:tab/>
      </w:r>
    </w:p>
    <w:p w14:paraId="13CEFC50" w14:textId="77777777" w:rsidR="00CB2DE7" w:rsidRDefault="00CB2DE7" w:rsidP="00CB2DE7">
      <w:pPr>
        <w:rPr>
          <w:sz w:val="20"/>
          <w:szCs w:val="20"/>
          <w:u w:val="single"/>
        </w:rPr>
      </w:pPr>
      <w:r w:rsidRPr="0017354F">
        <w:rPr>
          <w:sz w:val="20"/>
          <w:szCs w:val="20"/>
        </w:rPr>
        <w:t>Email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6B24DB3" w14:textId="77777777" w:rsidR="00CB2DE7" w:rsidRDefault="00CB2DE7" w:rsidP="00CB2DE7">
      <w:pPr>
        <w:rPr>
          <w:sz w:val="20"/>
          <w:szCs w:val="20"/>
        </w:rPr>
      </w:pPr>
      <w:r w:rsidRPr="0017354F">
        <w:rPr>
          <w:sz w:val="20"/>
          <w:szCs w:val="20"/>
        </w:rPr>
        <w:t>Any allergies, medication, or other information needed in an emergency:</w:t>
      </w:r>
    </w:p>
    <w:p w14:paraId="015B8E31" w14:textId="77777777" w:rsidR="00CB2DE7" w:rsidRPr="0017354F" w:rsidRDefault="00CB2DE7" w:rsidP="00CB2DE7">
      <w:pPr>
        <w:rPr>
          <w:sz w:val="20"/>
          <w:szCs w:val="20"/>
        </w:rPr>
      </w:pPr>
    </w:p>
    <w:p w14:paraId="306AB030" w14:textId="77777777" w:rsidR="00CB2DE7" w:rsidRPr="00EA5147" w:rsidRDefault="00CB2DE7" w:rsidP="00CB2DE7">
      <w:pPr>
        <w:spacing w:after="0"/>
        <w:rPr>
          <w:b/>
          <w:sz w:val="28"/>
          <w:szCs w:val="28"/>
        </w:rPr>
      </w:pPr>
      <w:r w:rsidRPr="00EA5147">
        <w:rPr>
          <w:b/>
          <w:sz w:val="28"/>
          <w:szCs w:val="28"/>
        </w:rPr>
        <w:t>Notice</w:t>
      </w:r>
    </w:p>
    <w:p w14:paraId="07F5F8BC" w14:textId="77777777" w:rsidR="00CB2DE7" w:rsidRPr="00EA5147" w:rsidRDefault="00CB2DE7" w:rsidP="00CB2DE7">
      <w:r>
        <w:t>Walker Basin Conservancy</w:t>
      </w:r>
      <w:r w:rsidRPr="00EA5147">
        <w:t xml:space="preserve"> screens all potential staff (paid or unpaid), board members, AmeriCorps members, and key volunteers on the National Sex Offender Registry. </w:t>
      </w:r>
      <w:r w:rsidRPr="00ED38B1">
        <w:rPr>
          <w:b/>
        </w:rPr>
        <w:t>By completing this form, you are submitting to such inquiry</w:t>
      </w:r>
      <w:r w:rsidRPr="00EA5147">
        <w:t xml:space="preserve">. </w:t>
      </w:r>
    </w:p>
    <w:p w14:paraId="0253F45E" w14:textId="77777777" w:rsidR="00CB2DE7" w:rsidRPr="00EA5147" w:rsidRDefault="00CB2DE7" w:rsidP="00CB2DE7">
      <w:pPr>
        <w:spacing w:after="0"/>
        <w:rPr>
          <w:b/>
          <w:sz w:val="28"/>
          <w:szCs w:val="28"/>
        </w:rPr>
      </w:pPr>
      <w:r w:rsidRPr="00EA5147">
        <w:rPr>
          <w:b/>
          <w:sz w:val="28"/>
          <w:szCs w:val="28"/>
        </w:rPr>
        <w:t xml:space="preserve">Waiver of Liability </w:t>
      </w:r>
    </w:p>
    <w:p w14:paraId="69D26E7C" w14:textId="77777777" w:rsidR="00CB2DE7" w:rsidRDefault="00CB2DE7" w:rsidP="00CB2DE7">
      <w:pPr>
        <w:spacing w:after="0"/>
      </w:pPr>
      <w:r w:rsidRPr="0054329C">
        <w:t xml:space="preserve">This Waiver of Liability (the “Waiver”) executed on this </w:t>
      </w:r>
      <w:r w:rsidRPr="0054329C">
        <w:rPr>
          <w:u w:val="single"/>
        </w:rPr>
        <w:tab/>
      </w:r>
      <w:proofErr w:type="gramStart"/>
      <w:r>
        <w:rPr>
          <w:u w:val="single"/>
        </w:rPr>
        <w:tab/>
        <w:t xml:space="preserve">  </w:t>
      </w:r>
      <w:r w:rsidRPr="0054329C">
        <w:t>day</w:t>
      </w:r>
      <w:proofErr w:type="gramEnd"/>
      <w:r w:rsidRPr="0054329C">
        <w:t xml:space="preserve"> of </w:t>
      </w:r>
      <w:r w:rsidRPr="0054329C">
        <w:rPr>
          <w:u w:val="single"/>
        </w:rPr>
        <w:tab/>
      </w:r>
      <w:r w:rsidRPr="0054329C">
        <w:rPr>
          <w:u w:val="single"/>
        </w:rPr>
        <w:tab/>
      </w:r>
      <w:r>
        <w:rPr>
          <w:u w:val="single"/>
        </w:rPr>
        <w:t xml:space="preserve">   </w:t>
      </w:r>
      <w:r>
        <w:rPr>
          <w:u w:val="single"/>
        </w:rPr>
        <w:tab/>
      </w:r>
      <w:r w:rsidRPr="0054329C">
        <w:rPr>
          <w:u w:val="single"/>
        </w:rPr>
        <w:tab/>
      </w:r>
      <w:r w:rsidRPr="0054329C">
        <w:t>, 20</w:t>
      </w:r>
      <w:r>
        <w:rPr>
          <w:u w:val="single"/>
        </w:rPr>
        <w:t xml:space="preserve">      </w:t>
      </w:r>
      <w:r w:rsidRPr="0054329C">
        <w:t xml:space="preserve">, by </w:t>
      </w:r>
      <w:r w:rsidRPr="0054329C">
        <w:rPr>
          <w:u w:val="single"/>
        </w:rPr>
        <w:tab/>
      </w:r>
      <w:r w:rsidRPr="0054329C">
        <w:rPr>
          <w:u w:val="single"/>
        </w:rPr>
        <w:tab/>
      </w:r>
      <w:r w:rsidRPr="0054329C">
        <w:rPr>
          <w:u w:val="single"/>
        </w:rPr>
        <w:tab/>
      </w:r>
      <w:r w:rsidRPr="0054329C">
        <w:rPr>
          <w:u w:val="single"/>
        </w:rPr>
        <w:tab/>
      </w:r>
      <w:r w:rsidRPr="0054329C">
        <w:rPr>
          <w:u w:val="single"/>
        </w:rPr>
        <w:tab/>
      </w:r>
      <w:r w:rsidRPr="0054329C">
        <w:t>(the “</w:t>
      </w:r>
      <w:r>
        <w:t>Parent/Guardian</w:t>
      </w:r>
      <w:r w:rsidRPr="0054329C">
        <w:t>”)</w:t>
      </w:r>
      <w:r>
        <w:t xml:space="preserve"> </w:t>
      </w:r>
      <w:r w:rsidRPr="00ED38B1">
        <w:t>on behalf of</w:t>
      </w:r>
      <w:r>
        <w:t xml:space="preserve"> </w:t>
      </w:r>
      <w:r>
        <w:rPr>
          <w:u w:val="single"/>
        </w:rPr>
        <w:tab/>
      </w:r>
      <w:r>
        <w:rPr>
          <w:u w:val="single"/>
        </w:rPr>
        <w:tab/>
      </w:r>
      <w:r>
        <w:rPr>
          <w:u w:val="single"/>
        </w:rPr>
        <w:tab/>
      </w:r>
      <w:r>
        <w:rPr>
          <w:u w:val="single"/>
        </w:rPr>
        <w:tab/>
        <w:t xml:space="preserve"> </w:t>
      </w:r>
      <w:r w:rsidRPr="004D063C">
        <w:t>(the “</w:t>
      </w:r>
      <w:r>
        <w:t>M</w:t>
      </w:r>
      <w:r w:rsidRPr="004D063C">
        <w:t>inor</w:t>
      </w:r>
      <w:r>
        <w:t>”</w:t>
      </w:r>
      <w:r w:rsidRPr="004D063C">
        <w:t>)</w:t>
      </w:r>
      <w:r w:rsidRPr="0054329C">
        <w:t xml:space="preserve"> in favor of </w:t>
      </w:r>
      <w:r>
        <w:t>Walker Basin Conservancy</w:t>
      </w:r>
      <w:r w:rsidRPr="0054329C">
        <w:t xml:space="preserve"> a nonprofit corporation organized and existing under the laws of the State of Nevada and their directors, officers, employees, and agents (collectively, “</w:t>
      </w:r>
      <w:r>
        <w:t>Walker Basin Conservancy</w:t>
      </w:r>
      <w:r w:rsidRPr="0054329C">
        <w:t xml:space="preserve">”). </w:t>
      </w:r>
    </w:p>
    <w:p w14:paraId="48E57350" w14:textId="77777777" w:rsidR="00CB2DE7" w:rsidRDefault="00CB2DE7" w:rsidP="00CB2DE7">
      <w:pPr>
        <w:spacing w:after="0"/>
      </w:pPr>
    </w:p>
    <w:p w14:paraId="25859835" w14:textId="77777777" w:rsidR="00CB2DE7" w:rsidRPr="0054329C" w:rsidRDefault="00CB2DE7" w:rsidP="00CB2DE7">
      <w:r>
        <w:t>The Minor</w:t>
      </w:r>
      <w:r w:rsidRPr="0054329C">
        <w:t xml:space="preserve"> desire</w:t>
      </w:r>
      <w:r>
        <w:t>s</w:t>
      </w:r>
      <w:r w:rsidRPr="0054329C">
        <w:t xml:space="preserve"> to work as a volunteer for </w:t>
      </w:r>
      <w:r>
        <w:t>Walker Basin Conservancy</w:t>
      </w:r>
      <w:r w:rsidRPr="0054329C">
        <w:t xml:space="preserve"> and engage in the activities related to </w:t>
      </w:r>
      <w:proofErr w:type="gramStart"/>
      <w:r w:rsidRPr="0054329C">
        <w:t>being</w:t>
      </w:r>
      <w:proofErr w:type="gramEnd"/>
      <w:r w:rsidRPr="0054329C">
        <w:t xml:space="preserve"> a volunteer for a work project. I</w:t>
      </w:r>
      <w:r>
        <w:t>, the Parent/Guardian,</w:t>
      </w:r>
      <w:r w:rsidRPr="0054329C">
        <w:t xml:space="preserve"> hereby freely and voluntarily, without duress, execute this Waiver under the following terms: </w:t>
      </w:r>
    </w:p>
    <w:p w14:paraId="112D026C" w14:textId="42FEAE48" w:rsidR="00CB2DE7" w:rsidRPr="0054329C" w:rsidRDefault="00CB2DE7" w:rsidP="00CB2DE7">
      <w:r w:rsidRPr="00885107">
        <w:rPr>
          <w:b/>
        </w:rPr>
        <w:t>1. Waiver and Release.</w:t>
      </w:r>
      <w:r w:rsidRPr="0054329C">
        <w:t xml:space="preserve"> I, the </w:t>
      </w:r>
      <w:r>
        <w:t>Parent/Guardian</w:t>
      </w:r>
      <w:r w:rsidRPr="0054329C">
        <w:t xml:space="preserve">, release and forever discharge and hold harmless </w:t>
      </w:r>
      <w:r>
        <w:t>Walker Basin Conservancy</w:t>
      </w:r>
      <w:r w:rsidRPr="0054329C">
        <w:t xml:space="preserve"> and its successors and assigns from </w:t>
      </w:r>
      <w:proofErr w:type="gramStart"/>
      <w:r w:rsidRPr="0054329C">
        <w:t>any and all</w:t>
      </w:r>
      <w:proofErr w:type="gramEnd"/>
      <w:r w:rsidRPr="0054329C">
        <w:t xml:space="preserve"> liability, claims, and demands of whatever kind or nature, either in law or in equity, which arise or may hereafter arise from </w:t>
      </w:r>
      <w:r>
        <w:t>the Minor’s</w:t>
      </w:r>
      <w:r w:rsidRPr="0054329C">
        <w:t xml:space="preserve"> work with </w:t>
      </w:r>
      <w:r>
        <w:t>Walker Basin Conservancy</w:t>
      </w:r>
      <w:r w:rsidRPr="0054329C">
        <w:t xml:space="preserve">. I understand and acknowledge that this Waiver discharges </w:t>
      </w:r>
      <w:r>
        <w:t>Walker Basin Conservancy</w:t>
      </w:r>
      <w:r w:rsidRPr="0054329C">
        <w:t xml:space="preserve"> from any liability or claim that I</w:t>
      </w:r>
      <w:r>
        <w:t xml:space="preserve"> </w:t>
      </w:r>
      <w:r w:rsidRPr="0054329C">
        <w:t xml:space="preserve">may have against </w:t>
      </w:r>
      <w:r>
        <w:t>Walker Basin Conservancy</w:t>
      </w:r>
      <w:r w:rsidRPr="0054329C">
        <w:t xml:space="preserve"> with respect to bodily injury, personal injury, illness, death, or property damage that may res</w:t>
      </w:r>
      <w:r>
        <w:t xml:space="preserve">ult from the </w:t>
      </w:r>
      <w:r>
        <w:lastRenderedPageBreak/>
        <w:t>Minor’s</w:t>
      </w:r>
      <w:r w:rsidRPr="0054329C">
        <w:t xml:space="preserve"> participation on </w:t>
      </w:r>
      <w:r>
        <w:t>any</w:t>
      </w:r>
      <w:r w:rsidRPr="0054329C">
        <w:t xml:space="preserve"> </w:t>
      </w:r>
      <w:r>
        <w:t>Walker Basin Conservancy</w:t>
      </w:r>
      <w:r w:rsidRPr="0054329C">
        <w:t xml:space="preserve"> </w:t>
      </w:r>
      <w:r>
        <w:t>project</w:t>
      </w:r>
      <w:r w:rsidRPr="0054329C">
        <w:t xml:space="preserve">. I also understand that </w:t>
      </w:r>
      <w:r>
        <w:t>Walker Basin Conservancy</w:t>
      </w:r>
      <w:r w:rsidRPr="0054329C">
        <w:t xml:space="preserve"> does not assume any responsibility for or obligation to provide financial assistance or other assistance</w:t>
      </w:r>
      <w:r>
        <w:t xml:space="preserve"> to the Minor</w:t>
      </w:r>
      <w:r w:rsidRPr="0054329C">
        <w:t xml:space="preserve">, </w:t>
      </w:r>
      <w:r>
        <w:t xml:space="preserve">and does not provide insurance coverage for </w:t>
      </w:r>
      <w:r w:rsidRPr="0054329C">
        <w:t xml:space="preserve">medical, health or disability in the event of injury, illness, death or property damage. </w:t>
      </w:r>
    </w:p>
    <w:p w14:paraId="06C2A28F" w14:textId="77777777" w:rsidR="00CB2DE7" w:rsidRPr="0054329C" w:rsidRDefault="00CB2DE7" w:rsidP="00CB2DE7">
      <w:r w:rsidRPr="00885107">
        <w:rPr>
          <w:b/>
        </w:rPr>
        <w:t>2. Insurance.</w:t>
      </w:r>
      <w:r>
        <w:t xml:space="preserve"> I </w:t>
      </w:r>
      <w:r w:rsidRPr="0054329C">
        <w:t xml:space="preserve">understand that I expressly waive any such claim for compensation or liability on the part of </w:t>
      </w:r>
      <w:r>
        <w:t>Walker Basin Conservancy</w:t>
      </w:r>
      <w:r w:rsidRPr="0054329C">
        <w:t xml:space="preserve"> beyond what may be offered freely by the representative of </w:t>
      </w:r>
      <w:r>
        <w:t>Walker Basin Conservancy</w:t>
      </w:r>
      <w:r w:rsidRPr="0054329C">
        <w:t xml:space="preserve"> in the event of such injury or medical expense. </w:t>
      </w:r>
      <w:r>
        <w:t>Such offer shall not constitute an admission of liability on the part of Walker Basin Conservancy.</w:t>
      </w:r>
    </w:p>
    <w:p w14:paraId="73E2F9B3" w14:textId="77777777" w:rsidR="00CB2DE7" w:rsidRPr="0054329C" w:rsidRDefault="00CB2DE7" w:rsidP="00CB2DE7">
      <w:r w:rsidRPr="00885107">
        <w:rPr>
          <w:b/>
        </w:rPr>
        <w:t>3. Medical Treatment.</w:t>
      </w:r>
      <w:r w:rsidRPr="0054329C">
        <w:t xml:space="preserve"> I hereby release and forever discharge </w:t>
      </w:r>
      <w:r>
        <w:t>Walker Basin Conservancy</w:t>
      </w:r>
      <w:r w:rsidRPr="0054329C">
        <w:t xml:space="preserve"> from any claim whatsoever which arises or may hereafter arise </w:t>
      </w:r>
      <w:proofErr w:type="gramStart"/>
      <w:r w:rsidRPr="0054329C">
        <w:t>on account of</w:t>
      </w:r>
      <w:proofErr w:type="gramEnd"/>
      <w:r w:rsidRPr="0054329C">
        <w:t xml:space="preserve"> any first-aid treatment or other medical services rendered in connec</w:t>
      </w:r>
      <w:r>
        <w:t>tion with an emergency during the Minor’s</w:t>
      </w:r>
      <w:r w:rsidRPr="0054329C">
        <w:t xml:space="preserve"> time with </w:t>
      </w:r>
      <w:r>
        <w:t>Walker Basin Conservancy</w:t>
      </w:r>
      <w:r w:rsidRPr="0054329C">
        <w:t xml:space="preserve">. </w:t>
      </w:r>
    </w:p>
    <w:p w14:paraId="6592393E" w14:textId="77777777" w:rsidR="00CB2DE7" w:rsidRPr="0054329C" w:rsidRDefault="00CB2DE7" w:rsidP="00CB2DE7">
      <w:r w:rsidRPr="00885107">
        <w:rPr>
          <w:b/>
        </w:rPr>
        <w:t>4. Assumption of the Risk.</w:t>
      </w:r>
      <w:r w:rsidRPr="0054329C">
        <w:t xml:space="preserve"> I understand that </w:t>
      </w:r>
      <w:r>
        <w:t>the Minor’s</w:t>
      </w:r>
      <w:r w:rsidRPr="0054329C">
        <w:t xml:space="preserve"> </w:t>
      </w:r>
      <w:r>
        <w:t xml:space="preserve">time spent </w:t>
      </w:r>
      <w:r w:rsidRPr="0054329C">
        <w:t xml:space="preserve">with </w:t>
      </w:r>
      <w:r>
        <w:t>Walker Basin Conservancy</w:t>
      </w:r>
      <w:r w:rsidRPr="0054329C">
        <w:t xml:space="preserve"> may include activi</w:t>
      </w:r>
      <w:r>
        <w:t xml:space="preserve">ties that may be hazardous to the Minor, including, but not limited to, working in a garden, structure-building, moving heavy objects, tool use, loading and unloading of heavy materials or equipment, working with compost, soil, and water, spending extended periods of time outdoors, and </w:t>
      </w:r>
      <w:r w:rsidRPr="00885107">
        <w:t>local transportation to and from the work sites. I</w:t>
      </w:r>
      <w:r w:rsidRPr="0054329C">
        <w:t xml:space="preserve"> hereby expressly and specifically assume the risk of injury or harm in these activities and release </w:t>
      </w:r>
      <w:r>
        <w:t>Walker Basin Conservancy</w:t>
      </w:r>
      <w:r w:rsidRPr="0054329C">
        <w:t xml:space="preserve"> from all liability for injury, illness, death, or property damage res</w:t>
      </w:r>
      <w:r>
        <w:t>ulting from the activities of the Minor’s</w:t>
      </w:r>
      <w:r w:rsidRPr="0054329C">
        <w:t xml:space="preserve"> time with </w:t>
      </w:r>
      <w:r>
        <w:t>Walker Basin Conservancy</w:t>
      </w:r>
      <w:r w:rsidRPr="0054329C">
        <w:t xml:space="preserve">. </w:t>
      </w:r>
    </w:p>
    <w:p w14:paraId="35AAEB0C" w14:textId="77777777" w:rsidR="00CB2DE7" w:rsidRPr="0054329C" w:rsidRDefault="00CB2DE7" w:rsidP="00CB2DE7">
      <w:r w:rsidRPr="00885107">
        <w:rPr>
          <w:b/>
        </w:rPr>
        <w:t>5. Photographic Release.</w:t>
      </w:r>
      <w:r w:rsidRPr="0054329C">
        <w:t xml:space="preserve"> I grant and convey unto </w:t>
      </w:r>
      <w:r>
        <w:t>Walker Basin Conservancy</w:t>
      </w:r>
      <w:r w:rsidRPr="0054329C">
        <w:t xml:space="preserve"> all right</w:t>
      </w:r>
      <w:r>
        <w:t>s</w:t>
      </w:r>
      <w:r w:rsidRPr="0054329C">
        <w:t xml:space="preserve">, title, and interest in </w:t>
      </w:r>
      <w:proofErr w:type="gramStart"/>
      <w:r w:rsidRPr="0054329C">
        <w:t>any and all</w:t>
      </w:r>
      <w:proofErr w:type="gramEnd"/>
      <w:r w:rsidRPr="0054329C">
        <w:t xml:space="preserve"> photographic images and video or audio recordin</w:t>
      </w:r>
      <w:r>
        <w:t>gs made by Walker Basin Conservancy during the Minor’s</w:t>
      </w:r>
      <w:r w:rsidRPr="0054329C">
        <w:t xml:space="preserve"> work for </w:t>
      </w:r>
      <w:r>
        <w:t>Walker Basin Conservancy</w:t>
      </w:r>
      <w:r w:rsidRPr="0054329C">
        <w:t xml:space="preserve">, including, but not limited to, any royalties, proceeds, or other benefits derived from such photographs or recordings. </w:t>
      </w:r>
    </w:p>
    <w:p w14:paraId="7907F7EF" w14:textId="77777777" w:rsidR="00CB2DE7" w:rsidRPr="0054329C" w:rsidRDefault="00CB2DE7" w:rsidP="00CB2DE7">
      <w:r w:rsidRPr="00885107">
        <w:rPr>
          <w:b/>
        </w:rPr>
        <w:t>6. Other.</w:t>
      </w:r>
      <w:r w:rsidRPr="0054329C">
        <w:t xml:space="preserve"> I expressly agree that this Waiver is intended to be as broad and inclusive as permitted by the laws of the State of Nevada in the United States of America, and that this Waiver shall be governed by and interpreted in accordance with the laws of the State of Nevada. I agree that </w:t>
      </w:r>
      <w:proofErr w:type="gramStart"/>
      <w:r w:rsidRPr="0054329C">
        <w:t>in the event that</w:t>
      </w:r>
      <w:proofErr w:type="gramEnd"/>
      <w:r w:rsidRPr="0054329C">
        <w:t xml:space="preserve"> any clause or provision of this Waiver shall be held to be invalid by any court of competent jurisdiction, the invalidity of such clause or provision shall not otherwise affect the remaining provisions of this </w:t>
      </w:r>
      <w:r>
        <w:t>Waiver</w:t>
      </w:r>
      <w:r w:rsidRPr="0054329C">
        <w:t xml:space="preserve"> which shall continue to be enforceable. </w:t>
      </w:r>
    </w:p>
    <w:p w14:paraId="41BF7E17" w14:textId="77777777" w:rsidR="00CB2DE7" w:rsidRDefault="00CB2DE7" w:rsidP="00CB2DE7">
      <w:pPr>
        <w:spacing w:after="0"/>
        <w:rPr>
          <w:u w:val="single"/>
        </w:rPr>
      </w:pPr>
    </w:p>
    <w:p w14:paraId="6A551258" w14:textId="77777777" w:rsidR="00CB2DE7" w:rsidRDefault="00CB2DE7" w:rsidP="00CB2DE7">
      <w:pPr>
        <w:spacing w:after="0"/>
        <w:rPr>
          <w:u w:val="single"/>
        </w:rPr>
      </w:pPr>
    </w:p>
    <w:p w14:paraId="5CAD9993" w14:textId="77777777" w:rsidR="00CB2DE7" w:rsidRPr="0054329C" w:rsidRDefault="00CB2DE7" w:rsidP="00CB2DE7">
      <w:pPr>
        <w:spacing w:after="0"/>
        <w:rPr>
          <w:u w:val="single"/>
        </w:rPr>
      </w:pPr>
      <w:r w:rsidRPr="0054329C">
        <w:rPr>
          <w:u w:val="single"/>
        </w:rPr>
        <w:tab/>
      </w:r>
      <w:r w:rsidRPr="0054329C">
        <w:rPr>
          <w:u w:val="single"/>
        </w:rPr>
        <w:tab/>
      </w:r>
      <w:r w:rsidRPr="0054329C">
        <w:rPr>
          <w:u w:val="single"/>
        </w:rPr>
        <w:tab/>
      </w:r>
      <w:r w:rsidRPr="0054329C">
        <w:rPr>
          <w:u w:val="single"/>
        </w:rPr>
        <w:tab/>
      </w:r>
      <w:r w:rsidRPr="0054329C">
        <w:rPr>
          <w:u w:val="single"/>
        </w:rPr>
        <w:tab/>
      </w:r>
      <w:r w:rsidRPr="0054329C">
        <w:rPr>
          <w:u w:val="single"/>
        </w:rPr>
        <w:tab/>
      </w:r>
      <w:r w:rsidRPr="0054329C">
        <w:rPr>
          <w:u w:val="single"/>
        </w:rPr>
        <w:tab/>
      </w:r>
      <w:r w:rsidRPr="0054329C">
        <w:rPr>
          <w:u w:val="single"/>
        </w:rPr>
        <w:tab/>
      </w:r>
      <w:r w:rsidRPr="0054329C">
        <w:tab/>
      </w:r>
      <w:r w:rsidRPr="0054329C">
        <w:rPr>
          <w:u w:val="single"/>
        </w:rPr>
        <w:tab/>
      </w:r>
      <w:r w:rsidRPr="0054329C">
        <w:rPr>
          <w:u w:val="single"/>
        </w:rPr>
        <w:tab/>
      </w:r>
      <w:r w:rsidRPr="0054329C">
        <w:rPr>
          <w:u w:val="single"/>
        </w:rPr>
        <w:tab/>
      </w:r>
      <w:r w:rsidRPr="0054329C">
        <w:rPr>
          <w:u w:val="single"/>
        </w:rPr>
        <w:tab/>
      </w:r>
    </w:p>
    <w:p w14:paraId="0AE993EB" w14:textId="77777777" w:rsidR="00CB2DE7" w:rsidRPr="0054329C" w:rsidRDefault="00CB2DE7" w:rsidP="00CB2DE7">
      <w:pPr>
        <w:spacing w:after="0"/>
      </w:pPr>
      <w:r>
        <w:t xml:space="preserve">Parent/Guardian Signature </w:t>
      </w:r>
      <w:r>
        <w:tab/>
      </w:r>
      <w:r>
        <w:tab/>
      </w:r>
      <w:r>
        <w:tab/>
      </w:r>
      <w:r>
        <w:tab/>
      </w:r>
      <w:r>
        <w:tab/>
      </w:r>
      <w:r>
        <w:tab/>
      </w:r>
      <w:r>
        <w:tab/>
      </w:r>
      <w:r w:rsidRPr="0054329C">
        <w:t xml:space="preserve">Date </w:t>
      </w:r>
    </w:p>
    <w:p w14:paraId="3DDC46FC" w14:textId="77777777" w:rsidR="00CB2DE7" w:rsidRPr="0054329C" w:rsidRDefault="00CB2DE7" w:rsidP="00CB2DE7">
      <w:pPr>
        <w:spacing w:after="0"/>
      </w:pPr>
    </w:p>
    <w:p w14:paraId="469BF642" w14:textId="77777777" w:rsidR="00CB2DE7" w:rsidRPr="0054329C" w:rsidRDefault="00CB2DE7" w:rsidP="00CB2DE7">
      <w:pPr>
        <w:spacing w:after="0"/>
        <w:rPr>
          <w:u w:val="single"/>
        </w:rPr>
      </w:pPr>
      <w:r w:rsidRPr="0054329C">
        <w:rPr>
          <w:u w:val="single"/>
        </w:rPr>
        <w:tab/>
      </w:r>
      <w:r w:rsidRPr="0054329C">
        <w:rPr>
          <w:u w:val="single"/>
        </w:rPr>
        <w:tab/>
      </w:r>
      <w:r w:rsidRPr="0054329C">
        <w:rPr>
          <w:u w:val="single"/>
        </w:rPr>
        <w:tab/>
      </w:r>
      <w:r w:rsidRPr="0054329C">
        <w:rPr>
          <w:u w:val="single"/>
        </w:rPr>
        <w:tab/>
      </w:r>
      <w:r w:rsidRPr="0054329C">
        <w:rPr>
          <w:u w:val="single"/>
        </w:rPr>
        <w:tab/>
      </w:r>
      <w:r w:rsidRPr="0054329C">
        <w:rPr>
          <w:u w:val="single"/>
        </w:rPr>
        <w:tab/>
      </w:r>
      <w:r w:rsidRPr="0054329C">
        <w:rPr>
          <w:u w:val="single"/>
        </w:rPr>
        <w:tab/>
      </w:r>
      <w:r w:rsidRPr="0054329C">
        <w:rPr>
          <w:u w:val="single"/>
        </w:rPr>
        <w:tab/>
      </w:r>
      <w:r w:rsidRPr="0054329C">
        <w:tab/>
      </w:r>
      <w:r w:rsidRPr="0054329C">
        <w:rPr>
          <w:u w:val="single"/>
        </w:rPr>
        <w:tab/>
      </w:r>
      <w:r w:rsidRPr="0054329C">
        <w:rPr>
          <w:u w:val="single"/>
        </w:rPr>
        <w:tab/>
      </w:r>
      <w:r w:rsidRPr="0054329C">
        <w:rPr>
          <w:u w:val="single"/>
        </w:rPr>
        <w:tab/>
      </w:r>
      <w:r w:rsidRPr="0054329C">
        <w:rPr>
          <w:u w:val="single"/>
        </w:rPr>
        <w:tab/>
      </w:r>
    </w:p>
    <w:p w14:paraId="11ED73B9" w14:textId="2701319E" w:rsidR="00A742CF" w:rsidRPr="00CB2DE7" w:rsidRDefault="00CB2DE7" w:rsidP="00CB2DE7">
      <w:pPr>
        <w:spacing w:after="0"/>
      </w:pPr>
      <w:r>
        <w:t xml:space="preserve">Print Parent/Guardian Name </w:t>
      </w:r>
      <w:r>
        <w:tab/>
      </w:r>
      <w:r>
        <w:tab/>
      </w:r>
      <w:r>
        <w:tab/>
      </w:r>
      <w:r>
        <w:tab/>
      </w:r>
      <w:r>
        <w:tab/>
      </w:r>
      <w:proofErr w:type="gramStart"/>
      <w:r>
        <w:tab/>
        <w:t xml:space="preserve">  </w:t>
      </w:r>
      <w:r w:rsidRPr="0054329C">
        <w:t>Organization</w:t>
      </w:r>
      <w:proofErr w:type="gramEnd"/>
      <w:r w:rsidRPr="0054329C">
        <w:t xml:space="preserve"> (if applicable) </w:t>
      </w:r>
    </w:p>
    <w:sectPr w:rsidR="00A742CF" w:rsidRPr="00CB2DE7" w:rsidSect="00A26514">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9EC38" w14:textId="77777777" w:rsidR="00CD2FF1" w:rsidRDefault="00CD2FF1" w:rsidP="00700C5C">
      <w:pPr>
        <w:spacing w:after="0" w:line="240" w:lineRule="auto"/>
      </w:pPr>
      <w:r>
        <w:separator/>
      </w:r>
    </w:p>
  </w:endnote>
  <w:endnote w:type="continuationSeparator" w:id="0">
    <w:p w14:paraId="56E08216" w14:textId="77777777" w:rsidR="00CD2FF1" w:rsidRDefault="00CD2FF1" w:rsidP="0070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helsea">
    <w:altName w:val="Calibri"/>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merican Typewriter">
    <w:altName w:val="Courier New"/>
    <w:charset w:val="00"/>
    <w:family w:val="auto"/>
    <w:pitch w:val="variable"/>
    <w:sig w:usb0="A000006F" w:usb1="00000019" w:usb2="00000000" w:usb3="00000000" w:csb0="00000111" w:csb1="00000000"/>
  </w:font>
  <w:font w:name="Amatic Bold">
    <w:altName w:val="Calibri"/>
    <w:charset w:val="00"/>
    <w:family w:val="auto"/>
    <w:pitch w:val="variable"/>
    <w:sig w:usb0="8000006F" w:usb1="0000004B" w:usb2="00000000" w:usb3="00000000" w:csb0="00000093" w:csb1="00000000"/>
  </w:font>
  <w:font w:name="American Typewriter Condensed">
    <w:altName w:val="Courier New"/>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5031" w14:textId="6849588D" w:rsidR="00F8053D" w:rsidRPr="009F2F59" w:rsidRDefault="00F8053D" w:rsidP="00F53C16">
    <w:pPr>
      <w:pStyle w:val="Header"/>
      <w:jc w:val="center"/>
      <w:rPr>
        <w:rFonts w:ascii="American Typewriter Condensed" w:hAnsi="American Typewriter Condensed"/>
        <w:color w:val="365F91" w:themeColor="accent1" w:themeShade="BF"/>
        <w:sz w:val="24"/>
        <w:szCs w:val="24"/>
      </w:rPr>
    </w:pPr>
    <w:r w:rsidRPr="009F2F59">
      <w:rPr>
        <w:rFonts w:ascii="American Typewriter Condensed" w:hAnsi="American Typewriter Condensed"/>
        <w:color w:val="365F91" w:themeColor="accent1" w:themeShade="BF"/>
        <w:sz w:val="24"/>
        <w:szCs w:val="24"/>
      </w:rPr>
      <w:t>3001 West 4</w:t>
    </w:r>
    <w:r w:rsidRPr="009F2F59">
      <w:rPr>
        <w:rFonts w:ascii="American Typewriter Condensed" w:hAnsi="American Typewriter Condensed"/>
        <w:color w:val="365F91" w:themeColor="accent1" w:themeShade="BF"/>
        <w:sz w:val="24"/>
        <w:szCs w:val="24"/>
        <w:vertAlign w:val="superscript"/>
      </w:rPr>
      <w:t>th</w:t>
    </w:r>
    <w:r w:rsidRPr="009F2F59">
      <w:rPr>
        <w:rFonts w:ascii="American Typewriter Condensed" w:hAnsi="American Typewriter Condensed"/>
        <w:color w:val="365F91" w:themeColor="accent1" w:themeShade="BF"/>
        <w:sz w:val="24"/>
        <w:szCs w:val="24"/>
      </w:rPr>
      <w:t xml:space="preserve"> Street #12 </w:t>
    </w:r>
    <w:r w:rsidRPr="009F2F59">
      <w:rPr>
        <w:rFonts w:ascii="American Typewriter Condensed" w:hAnsi="American Typewriter Condensed" w:cstheme="minorHAnsi"/>
        <w:color w:val="365F91" w:themeColor="accent1" w:themeShade="BF"/>
        <w:sz w:val="24"/>
        <w:szCs w:val="24"/>
      </w:rPr>
      <w:t>·</w:t>
    </w:r>
    <w:r w:rsidRPr="009F2F59">
      <w:rPr>
        <w:rFonts w:ascii="American Typewriter Condensed" w:hAnsi="American Typewriter Condensed"/>
        <w:color w:val="365F91" w:themeColor="accent1" w:themeShade="BF"/>
        <w:sz w:val="24"/>
        <w:szCs w:val="24"/>
      </w:rPr>
      <w:t xml:space="preserve"> Reno, Nevada 89523 </w:t>
    </w:r>
    <w:r w:rsidRPr="009F2F59">
      <w:rPr>
        <w:rFonts w:ascii="American Typewriter Condensed" w:hAnsi="American Typewriter Condensed" w:cstheme="minorHAnsi"/>
        <w:color w:val="365F91" w:themeColor="accent1" w:themeShade="BF"/>
        <w:sz w:val="24"/>
        <w:szCs w:val="24"/>
      </w:rPr>
      <w:t xml:space="preserve">· </w:t>
    </w:r>
    <w:r w:rsidRPr="009F2F59">
      <w:rPr>
        <w:rFonts w:ascii="American Typewriter Condensed" w:hAnsi="American Typewriter Condensed"/>
        <w:color w:val="365F91" w:themeColor="accent1" w:themeShade="BF"/>
        <w:sz w:val="24"/>
        <w:szCs w:val="24"/>
      </w:rPr>
      <w:t>www.urgc.org</w:t>
    </w:r>
  </w:p>
  <w:p w14:paraId="5565AFC3" w14:textId="77777777" w:rsidR="00F8053D" w:rsidRDefault="00F80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4C8E4" w14:textId="4B85F9CD" w:rsidR="00F8053D" w:rsidRDefault="00D14E0C" w:rsidP="00D14E0C">
    <w:pPr>
      <w:pStyle w:val="Footer"/>
      <w:jc w:val="center"/>
    </w:pPr>
    <w:r>
      <w:rPr>
        <w:noProof/>
      </w:rPr>
      <w:drawing>
        <wp:inline distT="0" distB="0" distL="0" distR="0" wp14:anchorId="6DCCFAA5" wp14:editId="03FB08FA">
          <wp:extent cx="3636271" cy="475489"/>
          <wp:effectExtent l="0" t="0" r="2540" b="1270"/>
          <wp:docPr id="7" name="Picture 7"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BC_Footer_lt blue-New Address.png"/>
                  <pic:cNvPicPr/>
                </pic:nvPicPr>
                <pic:blipFill>
                  <a:blip r:embed="rId1"/>
                  <a:stretch>
                    <a:fillRect/>
                  </a:stretch>
                </pic:blipFill>
                <pic:spPr>
                  <a:xfrm>
                    <a:off x="0" y="0"/>
                    <a:ext cx="3636271" cy="47548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39B1" w14:textId="5B7B0776" w:rsidR="00F8053D" w:rsidRDefault="00D14E0C" w:rsidP="00D14E0C">
    <w:pPr>
      <w:pStyle w:val="Footer"/>
      <w:jc w:val="center"/>
    </w:pPr>
    <w:r>
      <w:rPr>
        <w:noProof/>
      </w:rPr>
      <w:drawing>
        <wp:inline distT="0" distB="0" distL="0" distR="0" wp14:anchorId="19DA1249" wp14:editId="146F9E98">
          <wp:extent cx="3636271" cy="475489"/>
          <wp:effectExtent l="0" t="0" r="2540" b="1270"/>
          <wp:docPr id="3" name="Picture 3"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C_Footer_lt blue-New Address.png"/>
                  <pic:cNvPicPr/>
                </pic:nvPicPr>
                <pic:blipFill>
                  <a:blip r:embed="rId1"/>
                  <a:stretch>
                    <a:fillRect/>
                  </a:stretch>
                </pic:blipFill>
                <pic:spPr>
                  <a:xfrm>
                    <a:off x="0" y="0"/>
                    <a:ext cx="3636271" cy="4754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DDBD6" w14:textId="77777777" w:rsidR="00CD2FF1" w:rsidRDefault="00CD2FF1" w:rsidP="00700C5C">
      <w:pPr>
        <w:spacing w:after="0" w:line="240" w:lineRule="auto"/>
      </w:pPr>
      <w:r>
        <w:separator/>
      </w:r>
    </w:p>
  </w:footnote>
  <w:footnote w:type="continuationSeparator" w:id="0">
    <w:p w14:paraId="724376D2" w14:textId="77777777" w:rsidR="00CD2FF1" w:rsidRDefault="00CD2FF1" w:rsidP="0070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DFD0" w14:textId="77777777" w:rsidR="00F8053D" w:rsidRPr="000F4909" w:rsidRDefault="00F8053D" w:rsidP="00CA280D">
    <w:pPr>
      <w:pStyle w:val="Header"/>
      <w:rPr>
        <w:rFonts w:ascii="Chelsea" w:hAnsi="Chelsea"/>
        <w:b/>
      </w:rPr>
    </w:pPr>
    <w:r>
      <w:rPr>
        <w:rFonts w:ascii="American Typewriter" w:hAnsi="American Typewriter"/>
        <w:sz w:val="44"/>
        <w:szCs w:val="32"/>
      </w:rPr>
      <w:t xml:space="preserve">  </w:t>
    </w:r>
    <w:r>
      <w:rPr>
        <w:rFonts w:ascii="American Typewriter" w:hAnsi="American Typewriter"/>
        <w:sz w:val="44"/>
        <w:szCs w:val="32"/>
      </w:rPr>
      <w:tab/>
    </w:r>
  </w:p>
  <w:p w14:paraId="0CC7DA02" w14:textId="1F7818EB" w:rsidR="00F8053D" w:rsidRPr="00D14E0C" w:rsidRDefault="00D14E0C" w:rsidP="00CA280D">
    <w:pPr>
      <w:pStyle w:val="Header"/>
      <w:jc w:val="right"/>
      <w:rPr>
        <w:rFonts w:ascii="Amatic Bold" w:hAnsi="Amatic Bold"/>
        <w:b/>
        <w:color w:val="0F243E" w:themeColor="text2" w:themeShade="80"/>
        <w:sz w:val="24"/>
        <w:szCs w:val="24"/>
      </w:rPr>
    </w:pPr>
    <w:r w:rsidRPr="00D14E0C">
      <w:rPr>
        <w:rFonts w:ascii="Amatic Bold" w:hAnsi="Amatic Bold"/>
        <w:b/>
        <w:color w:val="0F243E" w:themeColor="text2" w:themeShade="80"/>
        <w:sz w:val="24"/>
        <w:szCs w:val="24"/>
      </w:rPr>
      <w:t>Walker Basin Conservancy</w:t>
    </w:r>
  </w:p>
  <w:p w14:paraId="21561594" w14:textId="663787EB" w:rsidR="00F8053D" w:rsidRPr="007E6F82" w:rsidRDefault="00F8053D" w:rsidP="00700C5C">
    <w:pPr>
      <w:pStyle w:val="Header"/>
      <w:jc w:val="right"/>
      <w:rPr>
        <w:rFonts w:ascii="American Typewriter Condensed" w:hAnsi="American Typewriter Condensed"/>
        <w:sz w:val="24"/>
        <w:szCs w:val="24"/>
      </w:rPr>
    </w:pPr>
    <w:r>
      <w:rPr>
        <w:rFonts w:ascii="American Typewriter Condensed" w:hAnsi="American Typewriter Condensed"/>
        <w:noProof/>
        <w:sz w:val="24"/>
        <w:szCs w:val="24"/>
      </w:rPr>
      <mc:AlternateContent>
        <mc:Choice Requires="wps">
          <w:drawing>
            <wp:anchor distT="0" distB="0" distL="114300" distR="114300" simplePos="0" relativeHeight="251661312" behindDoc="0" locked="0" layoutInCell="1" allowOverlap="1" wp14:anchorId="71ED88F9" wp14:editId="7B662B1E">
              <wp:simplePos x="0" y="0"/>
              <wp:positionH relativeFrom="column">
                <wp:posOffset>114300</wp:posOffset>
              </wp:positionH>
              <wp:positionV relativeFrom="paragraph">
                <wp:posOffset>49530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12700" cmpd="sng">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5AAFEE2"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3.9pt" to="4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" strokecolor="#365f91 [2404]"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FAE1" w14:textId="2EB564A4" w:rsidR="00D14E0C" w:rsidRDefault="00D14E0C">
    <w:pPr>
      <w:pStyle w:val="Header"/>
    </w:pPr>
    <w:r>
      <w:rPr>
        <w:noProof/>
      </w:rPr>
      <w:drawing>
        <wp:inline distT="0" distB="0" distL="0" distR="0" wp14:anchorId="7FE2C35D" wp14:editId="5B7C23A5">
          <wp:extent cx="2420112" cy="935736"/>
          <wp:effectExtent l="0" t="0" r="0" b="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C_Header_lt blue.jpg"/>
                  <pic:cNvPicPr/>
                </pic:nvPicPr>
                <pic:blipFill>
                  <a:blip r:embed="rId1"/>
                  <a:stretch>
                    <a:fillRect/>
                  </a:stretch>
                </pic:blipFill>
                <pic:spPr>
                  <a:xfrm>
                    <a:off x="0" y="0"/>
                    <a:ext cx="2420112" cy="935736"/>
                  </a:xfrm>
                  <a:prstGeom prst="rect">
                    <a:avLst/>
                  </a:prstGeom>
                </pic:spPr>
              </pic:pic>
            </a:graphicData>
          </a:graphic>
        </wp:inline>
      </w:drawing>
    </w:r>
  </w:p>
  <w:p w14:paraId="23AF0F83" w14:textId="3185D2AC" w:rsidR="00F8053D" w:rsidRDefault="00F80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BD8"/>
    <w:multiLevelType w:val="hybridMultilevel"/>
    <w:tmpl w:val="C5E4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5692"/>
    <w:multiLevelType w:val="hybridMultilevel"/>
    <w:tmpl w:val="930E11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505E"/>
    <w:multiLevelType w:val="multilevel"/>
    <w:tmpl w:val="DDC454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7D77536"/>
    <w:multiLevelType w:val="hybridMultilevel"/>
    <w:tmpl w:val="8F042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5521E"/>
    <w:multiLevelType w:val="hybridMultilevel"/>
    <w:tmpl w:val="3670C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460563"/>
    <w:multiLevelType w:val="hybridMultilevel"/>
    <w:tmpl w:val="9EEC37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12A84"/>
    <w:multiLevelType w:val="hybridMultilevel"/>
    <w:tmpl w:val="7AFE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F1199"/>
    <w:multiLevelType w:val="hybridMultilevel"/>
    <w:tmpl w:val="B82A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C5048"/>
    <w:multiLevelType w:val="hybridMultilevel"/>
    <w:tmpl w:val="5B60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55841"/>
    <w:multiLevelType w:val="hybridMultilevel"/>
    <w:tmpl w:val="F9C47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F40E5"/>
    <w:multiLevelType w:val="hybridMultilevel"/>
    <w:tmpl w:val="C2EA41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CA69DC"/>
    <w:multiLevelType w:val="multilevel"/>
    <w:tmpl w:val="D4844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A19DC"/>
    <w:multiLevelType w:val="hybridMultilevel"/>
    <w:tmpl w:val="61B6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65E77"/>
    <w:multiLevelType w:val="hybridMultilevel"/>
    <w:tmpl w:val="C6F8A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D1918"/>
    <w:multiLevelType w:val="hybridMultilevel"/>
    <w:tmpl w:val="B9EE7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F3E3E"/>
    <w:multiLevelType w:val="hybridMultilevel"/>
    <w:tmpl w:val="2F8A4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506E1"/>
    <w:multiLevelType w:val="hybridMultilevel"/>
    <w:tmpl w:val="2CE6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53E28"/>
    <w:multiLevelType w:val="multilevel"/>
    <w:tmpl w:val="7FC04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8D18F1"/>
    <w:multiLevelType w:val="hybridMultilevel"/>
    <w:tmpl w:val="211EE7B6"/>
    <w:lvl w:ilvl="0" w:tplc="C16CD586">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15FBC"/>
    <w:multiLevelType w:val="hybridMultilevel"/>
    <w:tmpl w:val="B8E4B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924AD"/>
    <w:multiLevelType w:val="hybridMultilevel"/>
    <w:tmpl w:val="0774400C"/>
    <w:lvl w:ilvl="0" w:tplc="B166472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0"/>
  </w:num>
  <w:num w:numId="4">
    <w:abstractNumId w:val="16"/>
  </w:num>
  <w:num w:numId="5">
    <w:abstractNumId w:val="18"/>
  </w:num>
  <w:num w:numId="6">
    <w:abstractNumId w:val="19"/>
  </w:num>
  <w:num w:numId="7">
    <w:abstractNumId w:val="12"/>
  </w:num>
  <w:num w:numId="8">
    <w:abstractNumId w:val="9"/>
  </w:num>
  <w:num w:numId="9">
    <w:abstractNumId w:val="0"/>
  </w:num>
  <w:num w:numId="10">
    <w:abstractNumId w:val="15"/>
  </w:num>
  <w:num w:numId="11">
    <w:abstractNumId w:val="8"/>
  </w:num>
  <w:num w:numId="12">
    <w:abstractNumId w:val="6"/>
  </w:num>
  <w:num w:numId="13">
    <w:abstractNumId w:val="13"/>
  </w:num>
  <w:num w:numId="14">
    <w:abstractNumId w:val="7"/>
  </w:num>
  <w:num w:numId="15">
    <w:abstractNumId w:val="2"/>
  </w:num>
  <w:num w:numId="16">
    <w:abstractNumId w:val="17"/>
  </w:num>
  <w:num w:numId="17">
    <w:abstractNumId w:val="11"/>
  </w:num>
  <w:num w:numId="18">
    <w:abstractNumId w:val="4"/>
  </w:num>
  <w:num w:numId="19">
    <w:abstractNumId w:val="10"/>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E2"/>
    <w:rsid w:val="0001191F"/>
    <w:rsid w:val="00015FA7"/>
    <w:rsid w:val="000644A2"/>
    <w:rsid w:val="00065533"/>
    <w:rsid w:val="000F4909"/>
    <w:rsid w:val="00116559"/>
    <w:rsid w:val="00135855"/>
    <w:rsid w:val="0017354F"/>
    <w:rsid w:val="00185E98"/>
    <w:rsid w:val="001D2A9C"/>
    <w:rsid w:val="002237B2"/>
    <w:rsid w:val="00243F6A"/>
    <w:rsid w:val="00253CA2"/>
    <w:rsid w:val="00277A67"/>
    <w:rsid w:val="002A007C"/>
    <w:rsid w:val="002A4438"/>
    <w:rsid w:val="002C6D13"/>
    <w:rsid w:val="002D0B0F"/>
    <w:rsid w:val="002D1A7B"/>
    <w:rsid w:val="002D6F8F"/>
    <w:rsid w:val="00370D1A"/>
    <w:rsid w:val="003839E9"/>
    <w:rsid w:val="00393018"/>
    <w:rsid w:val="003B239D"/>
    <w:rsid w:val="003B438D"/>
    <w:rsid w:val="003D6097"/>
    <w:rsid w:val="003E38E2"/>
    <w:rsid w:val="003F0C3B"/>
    <w:rsid w:val="003F3229"/>
    <w:rsid w:val="00414253"/>
    <w:rsid w:val="00441FE4"/>
    <w:rsid w:val="004446D7"/>
    <w:rsid w:val="004472BE"/>
    <w:rsid w:val="00461D74"/>
    <w:rsid w:val="00471454"/>
    <w:rsid w:val="004757CF"/>
    <w:rsid w:val="00481B20"/>
    <w:rsid w:val="004859BD"/>
    <w:rsid w:val="00530F56"/>
    <w:rsid w:val="00531687"/>
    <w:rsid w:val="005416AD"/>
    <w:rsid w:val="0054329C"/>
    <w:rsid w:val="005C4E0D"/>
    <w:rsid w:val="00613D2D"/>
    <w:rsid w:val="0062195B"/>
    <w:rsid w:val="00623103"/>
    <w:rsid w:val="0069508C"/>
    <w:rsid w:val="006A656F"/>
    <w:rsid w:val="006F105F"/>
    <w:rsid w:val="00700C5C"/>
    <w:rsid w:val="007013C2"/>
    <w:rsid w:val="00707502"/>
    <w:rsid w:val="007136C4"/>
    <w:rsid w:val="007C0D00"/>
    <w:rsid w:val="007C4C0A"/>
    <w:rsid w:val="007E065D"/>
    <w:rsid w:val="007E6F82"/>
    <w:rsid w:val="007F623C"/>
    <w:rsid w:val="008111B9"/>
    <w:rsid w:val="00846B7E"/>
    <w:rsid w:val="00871693"/>
    <w:rsid w:val="00885107"/>
    <w:rsid w:val="00893266"/>
    <w:rsid w:val="0089532F"/>
    <w:rsid w:val="008B2139"/>
    <w:rsid w:val="008E7F9E"/>
    <w:rsid w:val="00940315"/>
    <w:rsid w:val="00952377"/>
    <w:rsid w:val="00960894"/>
    <w:rsid w:val="009838DF"/>
    <w:rsid w:val="009B3A9F"/>
    <w:rsid w:val="009E33C0"/>
    <w:rsid w:val="009F2F59"/>
    <w:rsid w:val="00A17768"/>
    <w:rsid w:val="00A26514"/>
    <w:rsid w:val="00A65C03"/>
    <w:rsid w:val="00A742CF"/>
    <w:rsid w:val="00A86735"/>
    <w:rsid w:val="00AD19DA"/>
    <w:rsid w:val="00B0250D"/>
    <w:rsid w:val="00B1329A"/>
    <w:rsid w:val="00B150E0"/>
    <w:rsid w:val="00B342D6"/>
    <w:rsid w:val="00B377BC"/>
    <w:rsid w:val="00B40D42"/>
    <w:rsid w:val="00B525AE"/>
    <w:rsid w:val="00BD0A01"/>
    <w:rsid w:val="00BE77EC"/>
    <w:rsid w:val="00C240D8"/>
    <w:rsid w:val="00C630FA"/>
    <w:rsid w:val="00CA2158"/>
    <w:rsid w:val="00CA280D"/>
    <w:rsid w:val="00CA303F"/>
    <w:rsid w:val="00CA3A5E"/>
    <w:rsid w:val="00CA7611"/>
    <w:rsid w:val="00CB2DE7"/>
    <w:rsid w:val="00CD2AC0"/>
    <w:rsid w:val="00CD2FF1"/>
    <w:rsid w:val="00D14E0C"/>
    <w:rsid w:val="00D27D1C"/>
    <w:rsid w:val="00D40536"/>
    <w:rsid w:val="00D52514"/>
    <w:rsid w:val="00D53549"/>
    <w:rsid w:val="00D62A71"/>
    <w:rsid w:val="00DB2E35"/>
    <w:rsid w:val="00DB7D3E"/>
    <w:rsid w:val="00E04C4C"/>
    <w:rsid w:val="00E057AE"/>
    <w:rsid w:val="00E1571F"/>
    <w:rsid w:val="00E17703"/>
    <w:rsid w:val="00E246B7"/>
    <w:rsid w:val="00E6170B"/>
    <w:rsid w:val="00E85DDC"/>
    <w:rsid w:val="00E91EA8"/>
    <w:rsid w:val="00E9333F"/>
    <w:rsid w:val="00EA5147"/>
    <w:rsid w:val="00ED7B6A"/>
    <w:rsid w:val="00EF46F5"/>
    <w:rsid w:val="00EF71E7"/>
    <w:rsid w:val="00F06AC7"/>
    <w:rsid w:val="00F333C8"/>
    <w:rsid w:val="00F3531F"/>
    <w:rsid w:val="00F53C16"/>
    <w:rsid w:val="00F57414"/>
    <w:rsid w:val="00F74DC9"/>
    <w:rsid w:val="00F8053D"/>
    <w:rsid w:val="00F8480E"/>
    <w:rsid w:val="00F92D18"/>
    <w:rsid w:val="00F94281"/>
    <w:rsid w:val="00FA421B"/>
    <w:rsid w:val="00FE0BD7"/>
    <w:rsid w:val="00FF003B"/>
    <w:rsid w:val="00FF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5FCD4"/>
  <w15:docId w15:val="{1B6208B4-32AC-4DB4-8B5C-4A467D42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7E065D"/>
    <w:pPr>
      <w:pBdr>
        <w:bottom w:val="single" w:sz="6" w:space="1" w:color="auto"/>
      </w:pBdr>
      <w:outlineLvl w:val="0"/>
    </w:pPr>
    <w:rPr>
      <w:rFonts w:ascii="Chelsea" w:hAnsi="Chelsea"/>
      <w:sz w:val="36"/>
      <w:szCs w:val="36"/>
    </w:rPr>
  </w:style>
  <w:style w:type="paragraph" w:styleId="Heading3">
    <w:name w:val="heading 3"/>
    <w:basedOn w:val="NoSpacing"/>
    <w:next w:val="Normal"/>
    <w:link w:val="Heading3Char"/>
    <w:uiPriority w:val="9"/>
    <w:unhideWhenUsed/>
    <w:qFormat/>
    <w:rsid w:val="007E065D"/>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8E2"/>
    <w:rPr>
      <w:rFonts w:ascii="Tahoma" w:hAnsi="Tahoma" w:cs="Tahoma"/>
      <w:sz w:val="16"/>
      <w:szCs w:val="16"/>
    </w:rPr>
  </w:style>
  <w:style w:type="paragraph" w:styleId="Header">
    <w:name w:val="header"/>
    <w:basedOn w:val="Normal"/>
    <w:link w:val="HeaderChar"/>
    <w:uiPriority w:val="99"/>
    <w:unhideWhenUsed/>
    <w:rsid w:val="00700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C5C"/>
  </w:style>
  <w:style w:type="paragraph" w:styleId="Footer">
    <w:name w:val="footer"/>
    <w:basedOn w:val="Normal"/>
    <w:link w:val="FooterChar"/>
    <w:uiPriority w:val="99"/>
    <w:unhideWhenUsed/>
    <w:rsid w:val="00700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C5C"/>
  </w:style>
  <w:style w:type="character" w:styleId="Hyperlink">
    <w:name w:val="Hyperlink"/>
    <w:basedOn w:val="DefaultParagraphFont"/>
    <w:uiPriority w:val="99"/>
    <w:unhideWhenUsed/>
    <w:rsid w:val="00700C5C"/>
    <w:rPr>
      <w:color w:val="0000FF" w:themeColor="hyperlink"/>
      <w:u w:val="single"/>
    </w:rPr>
  </w:style>
  <w:style w:type="paragraph" w:styleId="ListParagraph">
    <w:name w:val="List Paragraph"/>
    <w:basedOn w:val="Normal"/>
    <w:uiPriority w:val="34"/>
    <w:qFormat/>
    <w:rsid w:val="00707502"/>
    <w:pPr>
      <w:ind w:left="720"/>
      <w:contextualSpacing/>
    </w:pPr>
  </w:style>
  <w:style w:type="paragraph" w:customStyle="1" w:styleId="Default">
    <w:name w:val="Default"/>
    <w:rsid w:val="00DB2E3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17768"/>
    <w:pPr>
      <w:spacing w:before="100" w:beforeAutospacing="1" w:after="100" w:afterAutospacing="1" w:line="240" w:lineRule="auto"/>
    </w:pPr>
    <w:rPr>
      <w:rFonts w:ascii="Times" w:eastAsiaTheme="minorEastAsia" w:hAnsi="Times" w:cs="Times New Roman"/>
      <w:sz w:val="20"/>
      <w:szCs w:val="20"/>
    </w:rPr>
  </w:style>
  <w:style w:type="paragraph" w:customStyle="1" w:styleId="Normal1">
    <w:name w:val="Normal1"/>
    <w:rsid w:val="00613D2D"/>
    <w:pPr>
      <w:ind w:firstLine="720"/>
    </w:pPr>
    <w:rPr>
      <w:rFonts w:ascii="Arial" w:eastAsia="Arial" w:hAnsi="Arial" w:cs="Arial"/>
      <w:color w:val="000000"/>
      <w:szCs w:val="20"/>
    </w:rPr>
  </w:style>
  <w:style w:type="character" w:customStyle="1" w:styleId="Heading1Char">
    <w:name w:val="Heading 1 Char"/>
    <w:basedOn w:val="DefaultParagraphFont"/>
    <w:link w:val="Heading1"/>
    <w:uiPriority w:val="9"/>
    <w:rsid w:val="007E065D"/>
    <w:rPr>
      <w:rFonts w:ascii="Chelsea" w:hAnsi="Chelsea"/>
      <w:sz w:val="36"/>
      <w:szCs w:val="36"/>
    </w:rPr>
  </w:style>
  <w:style w:type="character" w:customStyle="1" w:styleId="Heading3Char">
    <w:name w:val="Heading 3 Char"/>
    <w:basedOn w:val="DefaultParagraphFont"/>
    <w:link w:val="Heading3"/>
    <w:uiPriority w:val="9"/>
    <w:rsid w:val="007E065D"/>
    <w:rPr>
      <w:b/>
      <w:sz w:val="24"/>
      <w:szCs w:val="24"/>
    </w:rPr>
  </w:style>
  <w:style w:type="paragraph" w:styleId="NoSpacing">
    <w:name w:val="No Spacing"/>
    <w:uiPriority w:val="1"/>
    <w:qFormat/>
    <w:rsid w:val="007E065D"/>
    <w:pPr>
      <w:spacing w:after="0" w:line="240" w:lineRule="auto"/>
    </w:pPr>
  </w:style>
  <w:style w:type="table" w:styleId="TableGrid">
    <w:name w:val="Table Grid"/>
    <w:basedOn w:val="TableNormal"/>
    <w:uiPriority w:val="59"/>
    <w:rsid w:val="00A2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6B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4318">
      <w:bodyDiv w:val="1"/>
      <w:marLeft w:val="0"/>
      <w:marRight w:val="0"/>
      <w:marTop w:val="0"/>
      <w:marBottom w:val="0"/>
      <w:divBdr>
        <w:top w:val="none" w:sz="0" w:space="0" w:color="auto"/>
        <w:left w:val="none" w:sz="0" w:space="0" w:color="auto"/>
        <w:bottom w:val="none" w:sz="0" w:space="0" w:color="auto"/>
        <w:right w:val="none" w:sz="0" w:space="0" w:color="auto"/>
      </w:divBdr>
    </w:div>
    <w:div w:id="503860139">
      <w:bodyDiv w:val="1"/>
      <w:marLeft w:val="0"/>
      <w:marRight w:val="0"/>
      <w:marTop w:val="0"/>
      <w:marBottom w:val="0"/>
      <w:divBdr>
        <w:top w:val="none" w:sz="0" w:space="0" w:color="auto"/>
        <w:left w:val="none" w:sz="0" w:space="0" w:color="auto"/>
        <w:bottom w:val="none" w:sz="0" w:space="0" w:color="auto"/>
        <w:right w:val="none" w:sz="0" w:space="0" w:color="auto"/>
      </w:divBdr>
    </w:div>
    <w:div w:id="820384453">
      <w:bodyDiv w:val="1"/>
      <w:marLeft w:val="0"/>
      <w:marRight w:val="0"/>
      <w:marTop w:val="0"/>
      <w:marBottom w:val="0"/>
      <w:divBdr>
        <w:top w:val="none" w:sz="0" w:space="0" w:color="auto"/>
        <w:left w:val="none" w:sz="0" w:space="0" w:color="auto"/>
        <w:bottom w:val="none" w:sz="0" w:space="0" w:color="auto"/>
        <w:right w:val="none" w:sz="0" w:space="0" w:color="auto"/>
      </w:divBdr>
    </w:div>
    <w:div w:id="880434205">
      <w:bodyDiv w:val="1"/>
      <w:marLeft w:val="0"/>
      <w:marRight w:val="0"/>
      <w:marTop w:val="0"/>
      <w:marBottom w:val="0"/>
      <w:divBdr>
        <w:top w:val="none" w:sz="0" w:space="0" w:color="auto"/>
        <w:left w:val="none" w:sz="0" w:space="0" w:color="auto"/>
        <w:bottom w:val="none" w:sz="0" w:space="0" w:color="auto"/>
        <w:right w:val="none" w:sz="0" w:space="0" w:color="auto"/>
      </w:divBdr>
    </w:div>
    <w:div w:id="1122185012">
      <w:bodyDiv w:val="1"/>
      <w:marLeft w:val="0"/>
      <w:marRight w:val="0"/>
      <w:marTop w:val="0"/>
      <w:marBottom w:val="0"/>
      <w:divBdr>
        <w:top w:val="none" w:sz="0" w:space="0" w:color="auto"/>
        <w:left w:val="none" w:sz="0" w:space="0" w:color="auto"/>
        <w:bottom w:val="none" w:sz="0" w:space="0" w:color="auto"/>
        <w:right w:val="none" w:sz="0" w:space="0" w:color="auto"/>
      </w:divBdr>
    </w:div>
    <w:div w:id="1375039813">
      <w:bodyDiv w:val="1"/>
      <w:marLeft w:val="0"/>
      <w:marRight w:val="0"/>
      <w:marTop w:val="0"/>
      <w:marBottom w:val="0"/>
      <w:divBdr>
        <w:top w:val="none" w:sz="0" w:space="0" w:color="auto"/>
        <w:left w:val="none" w:sz="0" w:space="0" w:color="auto"/>
        <w:bottom w:val="none" w:sz="0" w:space="0" w:color="auto"/>
        <w:right w:val="none" w:sz="0" w:space="0" w:color="auto"/>
      </w:divBdr>
    </w:div>
    <w:div w:id="14975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7AE41C9EB1184B9101A929B7F73C18" ma:contentTypeVersion="5" ma:contentTypeDescription="Create a new document." ma:contentTypeScope="" ma:versionID="ce7fe59cefd5ca19e3941940dd146fa7">
  <xsd:schema xmlns:xsd="http://www.w3.org/2001/XMLSchema" xmlns:xs="http://www.w3.org/2001/XMLSchema" xmlns:p="http://schemas.microsoft.com/office/2006/metadata/properties" xmlns:ns2="ea2f81fd-9279-4cbb-a7ab-da10c64f6410" xmlns:ns3="c38d4492-22f0-4c08-a57a-975d5437298a" targetNamespace="http://schemas.microsoft.com/office/2006/metadata/properties" ma:root="true" ma:fieldsID="8f9070d68b227df4c34aa2cff584a79f" ns2:_="" ns3:_="">
    <xsd:import namespace="ea2f81fd-9279-4cbb-a7ab-da10c64f6410"/>
    <xsd:import namespace="c38d4492-22f0-4c08-a57a-975d5437298a"/>
    <xsd:element name="properties">
      <xsd:complexType>
        <xsd:sequence>
          <xsd:element name="documentManagement">
            <xsd:complexType>
              <xsd:all>
                <xsd:element ref="ns2:SharedWithUsers" minOccurs="0"/>
                <xsd:element ref="ns2:SharedWithDetails" minOccurs="0"/>
                <xsd:element ref="ns3:Development"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f81fd-9279-4cbb-a7ab-da10c64f64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8d4492-22f0-4c08-a57a-975d5437298a" elementFormDefault="qualified">
    <xsd:import namespace="http://schemas.microsoft.com/office/2006/documentManagement/types"/>
    <xsd:import namespace="http://schemas.microsoft.com/office/infopath/2007/PartnerControls"/>
    <xsd:element name="Development" ma:index="10" nillable="true" ma:displayName="Development" ma:internalName="Develop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velopment xmlns="c38d4492-22f0-4c08-a57a-975d543729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C218-97D3-4B78-AA59-49D879AB5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f81fd-9279-4cbb-a7ab-da10c64f6410"/>
    <ds:schemaRef ds:uri="c38d4492-22f0-4c08-a57a-975d54372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26C2A-F874-4C35-8F91-2AF5E07C2C11}">
  <ds:schemaRefs>
    <ds:schemaRef ds:uri="http://schemas.microsoft.com/office/2006/metadata/properties"/>
    <ds:schemaRef ds:uri="http://schemas.microsoft.com/office/infopath/2007/PartnerControls"/>
    <ds:schemaRef ds:uri="c38d4492-22f0-4c08-a57a-975d5437298a"/>
  </ds:schemaRefs>
</ds:datastoreItem>
</file>

<file path=customXml/itemProps3.xml><?xml version="1.0" encoding="utf-8"?>
<ds:datastoreItem xmlns:ds="http://schemas.openxmlformats.org/officeDocument/2006/customXml" ds:itemID="{27DFA17A-2713-4B70-A455-D71ABF4A8BB1}">
  <ds:schemaRefs>
    <ds:schemaRef ds:uri="http://schemas.microsoft.com/sharepoint/v3/contenttype/forms"/>
  </ds:schemaRefs>
</ds:datastoreItem>
</file>

<file path=customXml/itemProps4.xml><?xml version="1.0" encoding="utf-8"?>
<ds:datastoreItem xmlns:ds="http://schemas.openxmlformats.org/officeDocument/2006/customXml" ds:itemID="{2F62AA79-98F0-4B94-B33B-9B4B3F6A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Denzil</dc:creator>
  <cp:lastModifiedBy>Caroline Ackerman</cp:lastModifiedBy>
  <cp:revision>2</cp:revision>
  <cp:lastPrinted>2018-01-03T00:00:00Z</cp:lastPrinted>
  <dcterms:created xsi:type="dcterms:W3CDTF">2018-10-22T18:11:00Z</dcterms:created>
  <dcterms:modified xsi:type="dcterms:W3CDTF">2018-10-22T18:11:00Z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0x010100237AE41C9EB1184B9101A929B7F73C18</vt:lpwstr>
  </property>
</Properties>
</file>